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36D" w:rsidRDefault="004B5C11">
      <w:pPr>
        <w:rPr>
          <w:rFonts w:ascii="Times New Roman" w:hAnsi="Times New Roman" w:cs="Times New Roman"/>
          <w:sz w:val="24"/>
        </w:rPr>
      </w:pPr>
      <w:r>
        <w:rPr>
          <w:rFonts w:ascii="Times New Roman" w:hAnsi="Times New Roman" w:cs="Times New Roman"/>
          <w:sz w:val="24"/>
        </w:rPr>
        <w:t xml:space="preserve">Phạm </w:t>
      </w:r>
      <w:proofErr w:type="gramStart"/>
      <w:r>
        <w:rPr>
          <w:rFonts w:ascii="Times New Roman" w:hAnsi="Times New Roman" w:cs="Times New Roman"/>
          <w:sz w:val="24"/>
        </w:rPr>
        <w:t>vi</w:t>
      </w:r>
      <w:proofErr w:type="gramEnd"/>
      <w:r>
        <w:rPr>
          <w:rFonts w:ascii="Times New Roman" w:hAnsi="Times New Roman" w:cs="Times New Roman"/>
          <w:sz w:val="24"/>
        </w:rPr>
        <w:t xml:space="preserve"> tri thức và cấp độ nhận thức về nội hàm và ngoại diên của một khái niệm) phù hợp với mục tiêu đào tạo ở từng bậc học. Nội dung dạy học ở bậc cao được xây dựng và phát triển trên cơ sở nội dung ở bậc học dưới. Bậc đào tạo tiến sĩ các nội dung đào tạo được thiết kế theo các chuyên đề (bắt buộc hoặc tự chọn) trên cơ sở mục tiêu đào tạo tiến sĩ theo chuyên ngành và kế thừa, phát triển mục tiêu, nội dung đào tạo tiến sĩ theo chuyên ngành và kế thừa, phát triển mục tiêu, nội dung đào tạo thạc sĩ theo cùng chuyên ngành</w:t>
      </w:r>
    </w:p>
    <w:p w:rsidR="004B5C11" w:rsidRDefault="004B5C11">
      <w:pPr>
        <w:rPr>
          <w:rFonts w:ascii="Times New Roman" w:hAnsi="Times New Roman" w:cs="Times New Roman"/>
          <w:sz w:val="24"/>
        </w:rPr>
      </w:pPr>
      <w:r>
        <w:rPr>
          <w:rFonts w:ascii="Times New Roman" w:hAnsi="Times New Roman" w:cs="Times New Roman"/>
          <w:sz w:val="24"/>
        </w:rPr>
        <w:t xml:space="preserve">Hệ thống tri thức trong các nội dung dạy học của chương trình liên thông được thiết kế </w:t>
      </w:r>
      <w:proofErr w:type="gramStart"/>
      <w:r>
        <w:rPr>
          <w:rFonts w:ascii="Times New Roman" w:hAnsi="Times New Roman" w:cs="Times New Roman"/>
          <w:sz w:val="24"/>
        </w:rPr>
        <w:t>theo</w:t>
      </w:r>
      <w:proofErr w:type="gramEnd"/>
      <w:r>
        <w:rPr>
          <w:rFonts w:ascii="Times New Roman" w:hAnsi="Times New Roman" w:cs="Times New Roman"/>
          <w:sz w:val="24"/>
        </w:rPr>
        <w:t xml:space="preserve"> hướng cấu trúc đồng tâm. Các nội dung đào tạo (môn học, phần học) về cơ bản có cấu trúc giống nhau về hệ thống</w:t>
      </w:r>
      <w:r w:rsidR="00F87D52">
        <w:rPr>
          <w:rFonts w:ascii="Times New Roman" w:hAnsi="Times New Roman" w:cs="Times New Roman"/>
          <w:sz w:val="24"/>
        </w:rPr>
        <w:t xml:space="preserve"> các kiến thức, kỹ năng cơ bản song các kiến thức, kỹ năng được mở rộng và nâng cao dần từ tâm ra ngoài theo các bậc trình độ. Ví dụ, cùng một nội dung môn học hay một khái niệm (ví dụ khái niệm dạy học) được trình bày từ đơn giản đến phức tạp, từ hẹp đến rộng theo các bậc đào tạo kế tiếp phù hợp với mục tiêu đào tạo và thời lượng tương ứng của bậc đào tạo dành cho môn học hoặc phần học đó.</w:t>
      </w:r>
    </w:p>
    <w:p w:rsidR="00DA1F85" w:rsidRDefault="00F87D52">
      <w:pPr>
        <w:rPr>
          <w:rFonts w:ascii="Times New Roman" w:hAnsi="Times New Roman" w:cs="Times New Roman"/>
          <w:sz w:val="24"/>
        </w:rPr>
      </w:pPr>
      <w:r>
        <w:rPr>
          <w:rFonts w:ascii="Times New Roman" w:hAnsi="Times New Roman" w:cs="Times New Roman"/>
          <w:sz w:val="24"/>
        </w:rPr>
        <w:t>Kiểu đồng tâm cho phép bảo đảm tính kế tiếp</w:t>
      </w:r>
      <w:r w:rsidR="00515DA5">
        <w:rPr>
          <w:rFonts w:ascii="Times New Roman" w:hAnsi="Times New Roman" w:cs="Times New Roman"/>
          <w:sz w:val="24"/>
        </w:rPr>
        <w:t xml:space="preserve"> liên tục, toàn diện và có hệ thống kiến thức, kỹ năng của nội dung đào tạo </w:t>
      </w:r>
      <w:proofErr w:type="gramStart"/>
      <w:r w:rsidR="00515DA5">
        <w:rPr>
          <w:rFonts w:ascii="Times New Roman" w:hAnsi="Times New Roman" w:cs="Times New Roman"/>
          <w:sz w:val="24"/>
        </w:rPr>
        <w:t>theo</w:t>
      </w:r>
      <w:proofErr w:type="gramEnd"/>
      <w:r w:rsidR="00515DA5">
        <w:rPr>
          <w:rFonts w:ascii="Times New Roman" w:hAnsi="Times New Roman" w:cs="Times New Roman"/>
          <w:sz w:val="24"/>
        </w:rPr>
        <w:t xml:space="preserve"> từng phần, môn học ở các cấp trình độ đào tạo. Tuy nhiên, kiểu này cũng có một số nhược điểm sau:</w:t>
      </w:r>
    </w:p>
    <w:p w:rsidR="00DA1F85" w:rsidRDefault="00DA1F85" w:rsidP="00DA1F8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Chỉ thích hợp với mô hình liên thông đọc (các bậc trình độ khác nhau </w:t>
      </w:r>
      <w:proofErr w:type="gramStart"/>
      <w:r>
        <w:rPr>
          <w:rFonts w:ascii="Times New Roman" w:hAnsi="Times New Roman" w:cs="Times New Roman"/>
          <w:sz w:val="24"/>
        </w:rPr>
        <w:t>theo</w:t>
      </w:r>
      <w:proofErr w:type="gramEnd"/>
      <w:r>
        <w:rPr>
          <w:rFonts w:ascii="Times New Roman" w:hAnsi="Times New Roman" w:cs="Times New Roman"/>
          <w:sz w:val="24"/>
        </w:rPr>
        <w:t xml:space="preserve"> cùng một chuyên ngành đào tạo). </w:t>
      </w:r>
      <w:proofErr w:type="gramStart"/>
      <w:r>
        <w:rPr>
          <w:rFonts w:ascii="Times New Roman" w:hAnsi="Times New Roman" w:cs="Times New Roman"/>
          <w:sz w:val="24"/>
        </w:rPr>
        <w:t>việc</w:t>
      </w:r>
      <w:proofErr w:type="gramEnd"/>
      <w:r>
        <w:rPr>
          <w:rFonts w:ascii="Times New Roman" w:hAnsi="Times New Roman" w:cs="Times New Roman"/>
          <w:sz w:val="24"/>
        </w:rPr>
        <w:t xml:space="preserve"> thực hiện liên thông ngang và chéo sẽ gặp khó khăn do không có sự nhất quán về hệ mục tiêu và cấu trúc chương trình khác nhau ở các chuyên ngành khác nhau.</w:t>
      </w:r>
    </w:p>
    <w:p w:rsidR="00F87D52" w:rsidRDefault="00DA1F85" w:rsidP="00DA1F85">
      <w:pPr>
        <w:pStyle w:val="ListParagraph"/>
        <w:numPr>
          <w:ilvl w:val="0"/>
          <w:numId w:val="1"/>
        </w:numPr>
        <w:rPr>
          <w:rFonts w:ascii="Times New Roman" w:hAnsi="Times New Roman" w:cs="Times New Roman"/>
          <w:sz w:val="24"/>
        </w:rPr>
      </w:pPr>
      <w:r>
        <w:rPr>
          <w:rFonts w:ascii="Times New Roman" w:hAnsi="Times New Roman" w:cs="Times New Roman"/>
          <w:sz w:val="24"/>
        </w:rPr>
        <w:t>Dễ xuất hiện khả năng trùng lặp nội dung đào tạo, tốn thời gian nhắc lại, lặp lại kiến thức đã học ở bậc dưới</w:t>
      </w:r>
      <w:r w:rsidR="00632710">
        <w:rPr>
          <w:rFonts w:ascii="Times New Roman" w:hAnsi="Times New Roman" w:cs="Times New Roman"/>
          <w:sz w:val="24"/>
        </w:rPr>
        <w:t>. C</w:t>
      </w:r>
      <w:r>
        <w:rPr>
          <w:rFonts w:ascii="Times New Roman" w:hAnsi="Times New Roman" w:cs="Times New Roman"/>
          <w:sz w:val="24"/>
        </w:rPr>
        <w:t>hương trình nặng nề</w:t>
      </w:r>
      <w:r w:rsidR="00632710">
        <w:rPr>
          <w:rFonts w:ascii="Times New Roman" w:hAnsi="Times New Roman" w:cs="Times New Roman"/>
          <w:sz w:val="24"/>
        </w:rPr>
        <w:t xml:space="preserve"> (do </w:t>
      </w:r>
      <w:proofErr w:type="gramStart"/>
      <w:r w:rsidR="00632710">
        <w:rPr>
          <w:rFonts w:ascii="Times New Roman" w:hAnsi="Times New Roman" w:cs="Times New Roman"/>
          <w:sz w:val="24"/>
        </w:rPr>
        <w:t>theo</w:t>
      </w:r>
      <w:proofErr w:type="gramEnd"/>
      <w:r w:rsidR="00632710">
        <w:rPr>
          <w:rFonts w:ascii="Times New Roman" w:hAnsi="Times New Roman" w:cs="Times New Roman"/>
          <w:sz w:val="24"/>
        </w:rPr>
        <w:t xml:space="preserve"> tiếp cận nội dung rất đầy đủ và hệ thống) nếu không có sự chọn lọc, tinh giản cần thiết theo cách tiếp cận mục tiêu hoặc tiếp cận hành vi </w:t>
      </w:r>
      <w:r w:rsidR="00510AA6">
        <w:rPr>
          <w:rFonts w:ascii="Times New Roman" w:hAnsi="Times New Roman" w:cs="Times New Roman"/>
          <w:sz w:val="24"/>
        </w:rPr>
        <w:t>/</w:t>
      </w:r>
      <w:r w:rsidR="00632710">
        <w:rPr>
          <w:rFonts w:ascii="Times New Roman" w:hAnsi="Times New Roman" w:cs="Times New Roman"/>
          <w:sz w:val="24"/>
        </w:rPr>
        <w:t>hoạt động</w:t>
      </w:r>
      <w:r w:rsidR="00510AA6">
        <w:rPr>
          <w:rFonts w:ascii="Times New Roman" w:hAnsi="Times New Roman" w:cs="Times New Roman"/>
          <w:sz w:val="24"/>
        </w:rPr>
        <w:t>.</w:t>
      </w:r>
    </w:p>
    <w:p w:rsidR="00510AA6" w:rsidRPr="00510AA6" w:rsidRDefault="00510AA6" w:rsidP="00510AA6">
      <w:pPr>
        <w:ind w:left="360"/>
        <w:rPr>
          <w:rFonts w:ascii="Times New Roman" w:hAnsi="Times New Roman" w:cs="Times New Roman"/>
          <w:sz w:val="24"/>
        </w:rPr>
      </w:pPr>
      <w:r>
        <w:rPr>
          <w:rFonts w:ascii="Times New Roman" w:hAnsi="Times New Roman" w:cs="Times New Roman"/>
          <w:sz w:val="24"/>
        </w:rPr>
        <w:t>Tùy theo từng loại chương trình mà chương trình liên thông được xây dựng trên cơ sở chương trình phần học/ môn học – tín chỉ (subjects – credit</w:t>
      </w:r>
      <w:proofErr w:type="gramStart"/>
      <w:r>
        <w:rPr>
          <w:rFonts w:ascii="Times New Roman" w:hAnsi="Times New Roman" w:cs="Times New Roman"/>
          <w:sz w:val="24"/>
        </w:rPr>
        <w:t>)  với</w:t>
      </w:r>
      <w:proofErr w:type="gramEnd"/>
      <w:r>
        <w:rPr>
          <w:rFonts w:ascii="Times New Roman" w:hAnsi="Times New Roman" w:cs="Times New Roman"/>
          <w:sz w:val="24"/>
        </w:rPr>
        <w:t xml:space="preserve"> hệ thống các môn học kế tiếp theo các bậc hoặc chuyên ngành đào tạo và kiểu Moodun. Chương trình đào tạo theo </w:t>
      </w:r>
      <w:proofErr w:type="gramStart"/>
      <w:r>
        <w:rPr>
          <w:rFonts w:ascii="Times New Roman" w:hAnsi="Times New Roman" w:cs="Times New Roman"/>
          <w:sz w:val="24"/>
        </w:rPr>
        <w:t>Modun  ở</w:t>
      </w:r>
      <w:proofErr w:type="gramEnd"/>
      <w:r>
        <w:rPr>
          <w:rFonts w:ascii="Times New Roman" w:hAnsi="Times New Roman" w:cs="Times New Roman"/>
          <w:sz w:val="24"/>
        </w:rPr>
        <w:t xml:space="preserve"> mỗi bậc được hình thành trên cơ sở tổ hợp các Modun đào tạo (bắt buộc và lựa chọn tự do hoặc có điều kiện)</w:t>
      </w:r>
      <w:bookmarkStart w:id="0" w:name="_GoBack"/>
      <w:bookmarkEnd w:id="0"/>
    </w:p>
    <w:sectPr w:rsidR="00510AA6" w:rsidRPr="00510AA6" w:rsidSect="009C5990">
      <w:pgSz w:w="11907" w:h="16839"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6C6B4A"/>
    <w:multiLevelType w:val="hybridMultilevel"/>
    <w:tmpl w:val="6A7CA270"/>
    <w:lvl w:ilvl="0" w:tplc="BC8253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C11"/>
    <w:rsid w:val="000D4241"/>
    <w:rsid w:val="004B5C11"/>
    <w:rsid w:val="00510AA6"/>
    <w:rsid w:val="00515DA5"/>
    <w:rsid w:val="00632710"/>
    <w:rsid w:val="00693990"/>
    <w:rsid w:val="009C5990"/>
    <w:rsid w:val="00DA1F85"/>
    <w:rsid w:val="00EE73A1"/>
    <w:rsid w:val="00F87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F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F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340</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LTT2</dc:creator>
  <cp:lastModifiedBy>LTT2</cp:lastModifiedBy>
  <cp:revision>5</cp:revision>
  <dcterms:created xsi:type="dcterms:W3CDTF">2019-07-23T09:17:00Z</dcterms:created>
  <dcterms:modified xsi:type="dcterms:W3CDTF">2019-07-23T09:44:00Z</dcterms:modified>
</cp:coreProperties>
</file>